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AB66D" w14:textId="77777777" w:rsidR="00F00BC7" w:rsidRDefault="00223A98">
      <w:pPr>
        <w:rPr>
          <w:b/>
          <w:bCs/>
          <w:u w:val="single"/>
        </w:rPr>
      </w:pPr>
      <w:r>
        <w:rPr>
          <w:b/>
          <w:bCs/>
          <w:u w:val="single"/>
        </w:rPr>
        <w:t>Year 10 Work for the 13</w:t>
      </w:r>
      <w:r>
        <w:rPr>
          <w:b/>
          <w:bCs/>
          <w:u w:val="single"/>
          <w:vertAlign w:val="superscript"/>
        </w:rPr>
        <w:t>th</w:t>
      </w:r>
      <w:r>
        <w:rPr>
          <w:b/>
          <w:bCs/>
          <w:u w:val="single"/>
        </w:rPr>
        <w:t xml:space="preserve"> January</w:t>
      </w:r>
    </w:p>
    <w:tbl>
      <w:tblPr>
        <w:tblStyle w:val="TableGrid"/>
        <w:tblW w:w="0" w:type="auto"/>
        <w:tblLook w:val="04A0" w:firstRow="1" w:lastRow="0" w:firstColumn="1" w:lastColumn="0" w:noHBand="0" w:noVBand="1"/>
      </w:tblPr>
      <w:tblGrid>
        <w:gridCol w:w="1696"/>
        <w:gridCol w:w="7320"/>
      </w:tblGrid>
      <w:tr w:rsidR="00F00BC7" w14:paraId="54C66CDC" w14:textId="77777777">
        <w:tc>
          <w:tcPr>
            <w:tcW w:w="1696" w:type="dxa"/>
          </w:tcPr>
          <w:p w14:paraId="71753994" w14:textId="77777777" w:rsidR="00F00BC7" w:rsidRDefault="00223A98">
            <w:pPr>
              <w:rPr>
                <w:b/>
                <w:bCs/>
                <w:u w:val="single"/>
              </w:rPr>
            </w:pPr>
            <w:r>
              <w:rPr>
                <w:b/>
                <w:bCs/>
                <w:u w:val="single"/>
              </w:rPr>
              <w:t>Subject</w:t>
            </w:r>
          </w:p>
        </w:tc>
        <w:tc>
          <w:tcPr>
            <w:tcW w:w="7320" w:type="dxa"/>
          </w:tcPr>
          <w:p w14:paraId="392ED5A2" w14:textId="77777777" w:rsidR="00F00BC7" w:rsidRDefault="00223A98">
            <w:pPr>
              <w:rPr>
                <w:b/>
                <w:bCs/>
                <w:u w:val="single"/>
              </w:rPr>
            </w:pPr>
            <w:r>
              <w:rPr>
                <w:b/>
                <w:bCs/>
                <w:u w:val="single"/>
              </w:rPr>
              <w:t>Work Set</w:t>
            </w:r>
          </w:p>
        </w:tc>
      </w:tr>
      <w:tr w:rsidR="00F00BC7" w14:paraId="508439C0" w14:textId="77777777">
        <w:tc>
          <w:tcPr>
            <w:tcW w:w="1696" w:type="dxa"/>
          </w:tcPr>
          <w:p w14:paraId="5B4B18ED" w14:textId="77777777" w:rsidR="00F00BC7" w:rsidRDefault="00223A98">
            <w:pPr>
              <w:rPr>
                <w:b/>
                <w:bCs/>
              </w:rPr>
            </w:pPr>
            <w:r>
              <w:rPr>
                <w:b/>
                <w:bCs/>
              </w:rPr>
              <w:t>English</w:t>
            </w:r>
          </w:p>
        </w:tc>
        <w:tc>
          <w:tcPr>
            <w:tcW w:w="7320" w:type="dxa"/>
          </w:tcPr>
          <w:p w14:paraId="6B08103D" w14:textId="77777777" w:rsidR="00F00BC7" w:rsidRDefault="00223A98">
            <w:pPr>
              <w:rPr>
                <w:b/>
                <w:bCs/>
                <w:u w:val="single"/>
              </w:rPr>
            </w:pPr>
            <w:r>
              <w:rPr>
                <w:b/>
                <w:bCs/>
                <w:u w:val="single"/>
              </w:rPr>
              <w:t>English First Language</w:t>
            </w:r>
          </w:p>
          <w:p w14:paraId="2F63F3B1" w14:textId="77777777" w:rsidR="00F00BC7" w:rsidRDefault="00223A98">
            <w:r>
              <w:t>From your chosen text (novel) analyse two characters and explain how they interact with each other to move the plot forward (300 words)</w:t>
            </w:r>
          </w:p>
          <w:p w14:paraId="288886C6" w14:textId="77777777" w:rsidR="00F00BC7" w:rsidRDefault="00223A98">
            <w:pPr>
              <w:rPr>
                <w:b/>
                <w:bCs/>
                <w:u w:val="single"/>
              </w:rPr>
            </w:pPr>
            <w:r>
              <w:rPr>
                <w:b/>
                <w:bCs/>
                <w:u w:val="single"/>
              </w:rPr>
              <w:t>IGCSE English Second Language</w:t>
            </w:r>
          </w:p>
          <w:p w14:paraId="18A7199F" w14:textId="77777777" w:rsidR="00F00BC7" w:rsidRDefault="00223A98">
            <w:r>
              <w:t>You have recently been made to wait for a long time.  Write an email to your friend about this experience.</w:t>
            </w:r>
          </w:p>
          <w:p w14:paraId="5D8EAB5F" w14:textId="77777777" w:rsidR="00F00BC7" w:rsidRDefault="00223A98">
            <w:pPr>
              <w:numPr>
                <w:ilvl w:val="0"/>
                <w:numId w:val="8"/>
              </w:numPr>
              <w:contextualSpacing/>
            </w:pPr>
            <w:r>
              <w:t>Explain what happened</w:t>
            </w:r>
          </w:p>
          <w:p w14:paraId="455147B5" w14:textId="77777777" w:rsidR="00F00BC7" w:rsidRDefault="00223A98">
            <w:pPr>
              <w:numPr>
                <w:ilvl w:val="0"/>
                <w:numId w:val="8"/>
              </w:numPr>
              <w:contextualSpacing/>
            </w:pPr>
            <w:r>
              <w:t>Describe how you felt</w:t>
            </w:r>
          </w:p>
          <w:p w14:paraId="5A38CFAE" w14:textId="77777777" w:rsidR="00F00BC7" w:rsidRDefault="00223A98">
            <w:pPr>
              <w:numPr>
                <w:ilvl w:val="0"/>
                <w:numId w:val="8"/>
              </w:numPr>
              <w:contextualSpacing/>
            </w:pPr>
            <w:r>
              <w:t>Describe how you felt when you went home</w:t>
            </w:r>
          </w:p>
        </w:tc>
      </w:tr>
      <w:tr w:rsidR="00F00BC7" w14:paraId="0610D1F4" w14:textId="77777777">
        <w:tc>
          <w:tcPr>
            <w:tcW w:w="1696" w:type="dxa"/>
          </w:tcPr>
          <w:p w14:paraId="7BA85808" w14:textId="77777777" w:rsidR="00F00BC7" w:rsidRDefault="00223A98">
            <w:pPr>
              <w:rPr>
                <w:b/>
                <w:bCs/>
              </w:rPr>
            </w:pPr>
            <w:r>
              <w:rPr>
                <w:b/>
                <w:bCs/>
              </w:rPr>
              <w:t>Biology</w:t>
            </w:r>
          </w:p>
        </w:tc>
        <w:tc>
          <w:tcPr>
            <w:tcW w:w="7320" w:type="dxa"/>
          </w:tcPr>
          <w:p w14:paraId="04463095" w14:textId="77777777" w:rsidR="00F00BC7" w:rsidRDefault="00223A98">
            <w:r>
              <w:t>Please watch the following video, in order to prepare for the heart dissection. You should be able to label most of the external and internal structures and be able to track the flow of blood through the four chambers and the major vessels throughout the heart.</w:t>
            </w:r>
          </w:p>
          <w:p w14:paraId="13C27968" w14:textId="77777777" w:rsidR="00F00BC7" w:rsidRDefault="00223A98">
            <w:r>
              <w:t>Make sure to bring your files in!</w:t>
            </w:r>
          </w:p>
          <w:p w14:paraId="26B843E1" w14:textId="77777777" w:rsidR="00F00BC7" w:rsidRDefault="00223A98">
            <w:pPr>
              <w:pStyle w:val="ListParagraph"/>
              <w:numPr>
                <w:ilvl w:val="0"/>
                <w:numId w:val="2"/>
              </w:numPr>
            </w:pPr>
            <w:r>
              <w:t>https://youtube/jU3drsQBjrE</w:t>
            </w:r>
          </w:p>
        </w:tc>
      </w:tr>
      <w:tr w:rsidR="00F00BC7" w14:paraId="029AEEC6" w14:textId="77777777">
        <w:tc>
          <w:tcPr>
            <w:tcW w:w="1696" w:type="dxa"/>
          </w:tcPr>
          <w:p w14:paraId="4E532E7E" w14:textId="77777777" w:rsidR="00F00BC7" w:rsidRDefault="00223A98">
            <w:pPr>
              <w:rPr>
                <w:b/>
                <w:bCs/>
              </w:rPr>
            </w:pPr>
            <w:r>
              <w:rPr>
                <w:b/>
                <w:bCs/>
              </w:rPr>
              <w:t>Chemistry</w:t>
            </w:r>
          </w:p>
        </w:tc>
        <w:tc>
          <w:tcPr>
            <w:tcW w:w="7320" w:type="dxa"/>
          </w:tcPr>
          <w:p w14:paraId="682B8218" w14:textId="77777777" w:rsidR="00F00BC7" w:rsidRDefault="00223A98">
            <w:r>
              <w:t>1. Read pages 181-192.</w:t>
            </w:r>
          </w:p>
          <w:p w14:paraId="682AC941" w14:textId="77777777" w:rsidR="00F00BC7" w:rsidRDefault="00223A98">
            <w:r>
              <w:t>2. Answer questions 7.6 – 7.9 on page 187</w:t>
            </w:r>
          </w:p>
          <w:p w14:paraId="4C77AA17" w14:textId="77777777" w:rsidR="00F00BC7" w:rsidRDefault="00223A98">
            <w:r>
              <w:t>3. Answer question 3 on page 201</w:t>
            </w:r>
          </w:p>
          <w:p w14:paraId="25C50847" w14:textId="77777777" w:rsidR="00F00BC7" w:rsidRDefault="00223A98">
            <w:r>
              <w:t>4. Answer question 4 on page 202 and 203.</w:t>
            </w:r>
          </w:p>
          <w:p w14:paraId="12DB500E" w14:textId="77777777" w:rsidR="00F00BC7" w:rsidRDefault="00223A98">
            <w:r>
              <w:t xml:space="preserve">5. Watch the video on Collision Theory: </w:t>
            </w:r>
            <w:hyperlink r:id="rId5" w:history="1">
              <w:r>
                <w:rPr>
                  <w:rStyle w:val="Hyperlink"/>
                </w:rPr>
                <w:t>https://www.youtube.com/watch?v=OttRV5ykP7A</w:t>
              </w:r>
            </w:hyperlink>
          </w:p>
        </w:tc>
      </w:tr>
      <w:tr w:rsidR="00F00BC7" w14:paraId="379EDB36" w14:textId="77777777">
        <w:tc>
          <w:tcPr>
            <w:tcW w:w="1696" w:type="dxa"/>
          </w:tcPr>
          <w:p w14:paraId="0CC6D290" w14:textId="77777777" w:rsidR="00F00BC7" w:rsidRDefault="00223A98">
            <w:pPr>
              <w:rPr>
                <w:b/>
                <w:bCs/>
              </w:rPr>
            </w:pPr>
            <w:r>
              <w:rPr>
                <w:b/>
                <w:bCs/>
              </w:rPr>
              <w:t>Physics</w:t>
            </w:r>
          </w:p>
        </w:tc>
        <w:tc>
          <w:tcPr>
            <w:tcW w:w="7320" w:type="dxa"/>
          </w:tcPr>
          <w:p w14:paraId="42888D5F" w14:textId="77777777" w:rsidR="00F00BC7" w:rsidRDefault="00223A98">
            <w:r>
              <w:t>Physics textbook, Chapter 17, Pages 234 – 237. Read “a bright spark’ then make notes. Read 17.1 “Charging and discharging” then make notes. Attempt to answer questions 17.1, 17.2, 17.3.</w:t>
            </w:r>
          </w:p>
          <w:p w14:paraId="0BA442AF" w14:textId="77777777" w:rsidR="00F00BC7" w:rsidRDefault="00223A98">
            <w:r>
              <w:t>Read 17.2 “Explaining static electricity”, “Friction and Charging”, then make notes.</w:t>
            </w:r>
          </w:p>
        </w:tc>
      </w:tr>
      <w:tr w:rsidR="00F00BC7" w14:paraId="136766D2" w14:textId="77777777">
        <w:tc>
          <w:tcPr>
            <w:tcW w:w="1696" w:type="dxa"/>
          </w:tcPr>
          <w:p w14:paraId="644C83D3" w14:textId="77777777" w:rsidR="00F00BC7" w:rsidRDefault="00223A98">
            <w:pPr>
              <w:rPr>
                <w:b/>
                <w:bCs/>
              </w:rPr>
            </w:pPr>
            <w:r>
              <w:rPr>
                <w:b/>
                <w:bCs/>
              </w:rPr>
              <w:t>French</w:t>
            </w:r>
          </w:p>
        </w:tc>
        <w:tc>
          <w:tcPr>
            <w:tcW w:w="7320" w:type="dxa"/>
          </w:tcPr>
          <w:p w14:paraId="666A345B" w14:textId="77777777" w:rsidR="00F00BC7" w:rsidRDefault="00223A98">
            <w:pPr>
              <w:rPr>
                <w:sz w:val="32"/>
                <w:szCs w:val="32"/>
              </w:rPr>
            </w:pPr>
            <w:r>
              <w:t>Write phrases in French using page 52 for help, describing what food you eat and what you drink, for breakfast, lunch and dinner. Include opinions, and some examples of the past tense, to say what you ate and drank yesterday.</w:t>
            </w:r>
          </w:p>
        </w:tc>
      </w:tr>
      <w:tr w:rsidR="00F00BC7" w14:paraId="2504901D" w14:textId="77777777">
        <w:tc>
          <w:tcPr>
            <w:tcW w:w="1696" w:type="dxa"/>
          </w:tcPr>
          <w:p w14:paraId="00E03F04" w14:textId="77777777" w:rsidR="00F00BC7" w:rsidRDefault="00223A98">
            <w:pPr>
              <w:rPr>
                <w:b/>
                <w:bCs/>
              </w:rPr>
            </w:pPr>
            <w:r>
              <w:rPr>
                <w:b/>
                <w:bCs/>
              </w:rPr>
              <w:t>Business</w:t>
            </w:r>
          </w:p>
        </w:tc>
        <w:tc>
          <w:tcPr>
            <w:tcW w:w="7320" w:type="dxa"/>
          </w:tcPr>
          <w:p w14:paraId="35DE1CD3" w14:textId="77777777" w:rsidR="00F00BC7" w:rsidRDefault="00223A98">
            <w:pPr>
              <w:rPr>
                <w:b/>
                <w:u w:val="single"/>
              </w:rPr>
            </w:pPr>
            <w:r>
              <w:t xml:space="preserve">In your textbooks turn to pages 81 and 82. Recap the role and functions of management that we looked at last lesson. Create a list of example tasks that a manager of a supermarket might have to carry out for each function. </w:t>
            </w:r>
            <w:r>
              <w:rPr>
                <w:b/>
                <w:u w:val="single"/>
              </w:rPr>
              <w:t xml:space="preserve"> </w:t>
            </w:r>
          </w:p>
        </w:tc>
      </w:tr>
      <w:tr w:rsidR="00F00BC7" w14:paraId="12A0F42F" w14:textId="77777777">
        <w:tc>
          <w:tcPr>
            <w:tcW w:w="1696" w:type="dxa"/>
          </w:tcPr>
          <w:p w14:paraId="3B197616" w14:textId="77777777" w:rsidR="00F00BC7" w:rsidRDefault="00223A98">
            <w:pPr>
              <w:rPr>
                <w:b/>
                <w:bCs/>
              </w:rPr>
            </w:pPr>
            <w:r>
              <w:rPr>
                <w:b/>
                <w:bCs/>
              </w:rPr>
              <w:t>Spanish</w:t>
            </w:r>
          </w:p>
        </w:tc>
        <w:tc>
          <w:tcPr>
            <w:tcW w:w="7320" w:type="dxa"/>
          </w:tcPr>
          <w:p w14:paraId="5AD403C1" w14:textId="77777777" w:rsidR="00F00BC7" w:rsidRDefault="00223A98">
            <w:r>
              <w:t xml:space="preserve">Use page 38 to read through the text detailing the </w:t>
            </w:r>
            <w:proofErr w:type="spellStart"/>
            <w:r>
              <w:t>Intercambio</w:t>
            </w:r>
            <w:proofErr w:type="spellEnd"/>
            <w:r>
              <w:t xml:space="preserve"> (exchange) visit. Make a full translation (use word reference to look up word/verbs). Revise the immediate future tense in the green box at the bottom of the page.</w:t>
            </w:r>
          </w:p>
        </w:tc>
      </w:tr>
      <w:tr w:rsidR="00F00BC7" w14:paraId="6B754B39" w14:textId="77777777">
        <w:tc>
          <w:tcPr>
            <w:tcW w:w="1696" w:type="dxa"/>
          </w:tcPr>
          <w:p w14:paraId="43C46639" w14:textId="77777777" w:rsidR="00F00BC7" w:rsidRDefault="00223A98">
            <w:pPr>
              <w:rPr>
                <w:b/>
                <w:bCs/>
              </w:rPr>
            </w:pPr>
            <w:r>
              <w:rPr>
                <w:b/>
                <w:bCs/>
              </w:rPr>
              <w:t>Art</w:t>
            </w:r>
          </w:p>
        </w:tc>
        <w:tc>
          <w:tcPr>
            <w:tcW w:w="7320" w:type="dxa"/>
          </w:tcPr>
          <w:p w14:paraId="6092668E" w14:textId="5CC7285A" w:rsidR="00F00BC7" w:rsidRDefault="00223A98">
            <w:r>
              <w:t>Students are to continue with their Ian Murphy artist study at home</w:t>
            </w:r>
            <w:r w:rsidR="001A6811">
              <w:t xml:space="preserve"> </w:t>
            </w:r>
            <w:r>
              <w:t>(2 pages)</w:t>
            </w:r>
            <w:r w:rsidR="001A6811">
              <w:t>.</w:t>
            </w:r>
            <w:r>
              <w:t xml:space="preserve"> </w:t>
            </w:r>
            <w:r w:rsidR="001A6811">
              <w:t>T</w:t>
            </w:r>
            <w:r>
              <w:t xml:space="preserve">hey are to include the analysis of one piece of work by Ian into this. This will be followed by 2 pages of work created in the workshop. Students are to take photography of vegetables with </w:t>
            </w:r>
            <w:r w:rsidR="001A6811">
              <w:t xml:space="preserve">an </w:t>
            </w:r>
            <w:r>
              <w:t>interesting inside</w:t>
            </w:r>
            <w:r w:rsidR="001A6811">
              <w:t xml:space="preserve"> (core)</w:t>
            </w:r>
            <w:r>
              <w:t xml:space="preserve"> with pips, pods, and interesting textures. This will be drawn/painted in Ian Murphy technique. </w:t>
            </w:r>
          </w:p>
        </w:tc>
      </w:tr>
      <w:tr w:rsidR="00F00BC7" w14:paraId="46246A6F" w14:textId="77777777">
        <w:tc>
          <w:tcPr>
            <w:tcW w:w="1696" w:type="dxa"/>
          </w:tcPr>
          <w:p w14:paraId="66936979" w14:textId="77777777" w:rsidR="00F00BC7" w:rsidRDefault="00223A98">
            <w:pPr>
              <w:rPr>
                <w:b/>
                <w:bCs/>
              </w:rPr>
            </w:pPr>
            <w:r>
              <w:rPr>
                <w:b/>
                <w:bCs/>
              </w:rPr>
              <w:t>Geography</w:t>
            </w:r>
          </w:p>
        </w:tc>
        <w:tc>
          <w:tcPr>
            <w:tcW w:w="7320" w:type="dxa"/>
          </w:tcPr>
          <w:p w14:paraId="5975D135" w14:textId="30013D38" w:rsidR="006A0DAE" w:rsidRDefault="006A0DAE" w:rsidP="006A0DAE">
            <w:r>
              <w:rPr>
                <w:rFonts w:eastAsia="Times New Roman"/>
              </w:rPr>
              <w:t xml:space="preserve">Students should go the classroom website </w:t>
            </w:r>
            <w:hyperlink r:id="rId6" w:history="1">
              <w:r>
                <w:rPr>
                  <w:rStyle w:val="Hyperlink"/>
                  <w:rFonts w:eastAsia="Times New Roman"/>
                </w:rPr>
                <w:t>www.mrsralphsclassroom.com</w:t>
              </w:r>
            </w:hyperlink>
            <w:r>
              <w:rPr>
                <w:rFonts w:eastAsia="Times New Roman"/>
              </w:rPr>
              <w:t xml:space="preserve"> continue to take notes from the slides on the below topics for the next lesson. Complete all tasks and questions on the slides.</w:t>
            </w:r>
          </w:p>
          <w:p w14:paraId="40422F7B" w14:textId="3A965B58" w:rsidR="00F00BC7" w:rsidRDefault="006A0DAE" w:rsidP="006A0DAE">
            <w:r>
              <w:rPr>
                <w:rFonts w:eastAsia="Times New Roman"/>
              </w:rPr>
              <w:t xml:space="preserve">Year 9: Plate Tectonics </w:t>
            </w:r>
          </w:p>
        </w:tc>
      </w:tr>
      <w:tr w:rsidR="00F00BC7" w14:paraId="64280D91" w14:textId="77777777">
        <w:tc>
          <w:tcPr>
            <w:tcW w:w="1696" w:type="dxa"/>
          </w:tcPr>
          <w:p w14:paraId="7E13FB9D" w14:textId="77777777" w:rsidR="00F00BC7" w:rsidRDefault="00223A98">
            <w:pPr>
              <w:rPr>
                <w:b/>
                <w:bCs/>
              </w:rPr>
            </w:pPr>
            <w:r>
              <w:rPr>
                <w:b/>
                <w:bCs/>
              </w:rPr>
              <w:t>Computer Sci</w:t>
            </w:r>
          </w:p>
        </w:tc>
        <w:tc>
          <w:tcPr>
            <w:tcW w:w="7320" w:type="dxa"/>
          </w:tcPr>
          <w:p w14:paraId="5FA8A753" w14:textId="77777777" w:rsidR="00F00BC7" w:rsidRDefault="00223A98">
            <w:r>
              <w:t>Revise for topic test next week (ethics / security chapters).</w:t>
            </w:r>
          </w:p>
        </w:tc>
      </w:tr>
      <w:tr w:rsidR="00F00BC7" w14:paraId="117C3726" w14:textId="77777777">
        <w:tc>
          <w:tcPr>
            <w:tcW w:w="1696" w:type="dxa"/>
          </w:tcPr>
          <w:p w14:paraId="6F9D5B86" w14:textId="77777777" w:rsidR="00F00BC7" w:rsidRDefault="00223A98">
            <w:pPr>
              <w:rPr>
                <w:b/>
                <w:bCs/>
              </w:rPr>
            </w:pPr>
            <w:r>
              <w:rPr>
                <w:b/>
                <w:bCs/>
              </w:rPr>
              <w:t>Arabic and Islamic</w:t>
            </w:r>
          </w:p>
        </w:tc>
        <w:tc>
          <w:tcPr>
            <w:tcW w:w="7320" w:type="dxa"/>
          </w:tcPr>
          <w:p w14:paraId="164DDE10" w14:textId="77777777" w:rsidR="00223A98" w:rsidRDefault="00223A98" w:rsidP="00223A98">
            <w:r>
              <w:t>Arabic 1</w:t>
            </w:r>
          </w:p>
          <w:p w14:paraId="444CC7D5" w14:textId="77777777" w:rsidR="00223A98" w:rsidRDefault="00223A98" w:rsidP="00223A98">
            <w:r>
              <w:t>Read the story that you have written and write a summary.</w:t>
            </w:r>
          </w:p>
          <w:p w14:paraId="509AFCD0" w14:textId="77777777" w:rsidR="00223A98" w:rsidRDefault="00223A98" w:rsidP="00223A98">
            <w:r>
              <w:t>Arabic 2- Beginners</w:t>
            </w:r>
          </w:p>
          <w:p w14:paraId="64E18782" w14:textId="77777777" w:rsidR="00223A98" w:rsidRDefault="00223A98" w:rsidP="00223A98">
            <w:r>
              <w:lastRenderedPageBreak/>
              <w:t>Practice new vocabulary for the spelling test.</w:t>
            </w:r>
          </w:p>
          <w:p w14:paraId="3B187F29" w14:textId="77777777" w:rsidR="00223A98" w:rsidRDefault="00223A98" w:rsidP="00223A98">
            <w:r>
              <w:t>Arabic 2- Advanced</w:t>
            </w:r>
          </w:p>
          <w:p w14:paraId="02CD1A72" w14:textId="5B6D6814" w:rsidR="00F00BC7" w:rsidRDefault="00223A98" w:rsidP="00223A98">
            <w:r>
              <w:t>Finish the Project you started in the lesson.</w:t>
            </w:r>
          </w:p>
        </w:tc>
      </w:tr>
      <w:tr w:rsidR="00F00BC7" w14:paraId="54135036" w14:textId="77777777">
        <w:tc>
          <w:tcPr>
            <w:tcW w:w="1696" w:type="dxa"/>
          </w:tcPr>
          <w:p w14:paraId="655C54F7" w14:textId="77777777" w:rsidR="00F00BC7" w:rsidRDefault="00223A98">
            <w:pPr>
              <w:rPr>
                <w:b/>
                <w:bCs/>
              </w:rPr>
            </w:pPr>
            <w:r>
              <w:rPr>
                <w:b/>
                <w:bCs/>
              </w:rPr>
              <w:lastRenderedPageBreak/>
              <w:t>History</w:t>
            </w:r>
          </w:p>
        </w:tc>
        <w:tc>
          <w:tcPr>
            <w:tcW w:w="7320" w:type="dxa"/>
          </w:tcPr>
          <w:p w14:paraId="3C728638" w14:textId="77777777" w:rsidR="00223A98" w:rsidRDefault="00223A98" w:rsidP="00223A98">
            <w:r>
              <w:t xml:space="preserve">1) complete any targets in workbooks and tasks given in lesson last week </w:t>
            </w:r>
          </w:p>
          <w:p w14:paraId="2234865D" w14:textId="158DDC1D" w:rsidR="00F00BC7" w:rsidRDefault="00223A98" w:rsidP="00223A98">
            <w:r>
              <w:t xml:space="preserve">2) read chapters on Stalin in both issued textbooks </w:t>
            </w:r>
          </w:p>
        </w:tc>
      </w:tr>
      <w:tr w:rsidR="00F00BC7" w14:paraId="3EDFD43B" w14:textId="77777777">
        <w:tc>
          <w:tcPr>
            <w:tcW w:w="1696" w:type="dxa"/>
          </w:tcPr>
          <w:p w14:paraId="03F90AD4" w14:textId="77777777" w:rsidR="00F00BC7" w:rsidRDefault="00223A98">
            <w:pPr>
              <w:rPr>
                <w:b/>
                <w:bCs/>
              </w:rPr>
            </w:pPr>
            <w:r>
              <w:rPr>
                <w:b/>
                <w:bCs/>
              </w:rPr>
              <w:t>Psychology</w:t>
            </w:r>
          </w:p>
        </w:tc>
        <w:tc>
          <w:tcPr>
            <w:tcW w:w="7320" w:type="dxa"/>
          </w:tcPr>
          <w:p w14:paraId="04210704" w14:textId="77777777" w:rsidR="00F00BC7" w:rsidRPr="001A6811" w:rsidRDefault="00223A98">
            <w:pPr>
              <w:pStyle w:val="ListParagraph"/>
              <w:numPr>
                <w:ilvl w:val="0"/>
                <w:numId w:val="1"/>
              </w:numPr>
              <w:ind w:left="454"/>
              <w:jc w:val="both"/>
              <w:rPr>
                <w:bCs/>
                <w:lang w:val="en-US"/>
              </w:rPr>
            </w:pPr>
            <w:r w:rsidRPr="001A6811">
              <w:rPr>
                <w:bCs/>
                <w:lang w:val="en-US"/>
              </w:rPr>
              <w:t>Read and make notes on the Reconstructive theory of Memory</w:t>
            </w:r>
          </w:p>
          <w:p w14:paraId="0216C713" w14:textId="77777777" w:rsidR="00F00BC7" w:rsidRDefault="00F00BC7">
            <w:pPr>
              <w:rPr>
                <w:b/>
                <w:u w:val="single"/>
                <w:lang w:val="en-US"/>
              </w:rPr>
            </w:pPr>
          </w:p>
        </w:tc>
      </w:tr>
      <w:tr w:rsidR="00F00BC7" w14:paraId="7AB08846" w14:textId="77777777">
        <w:tc>
          <w:tcPr>
            <w:tcW w:w="1696" w:type="dxa"/>
          </w:tcPr>
          <w:p w14:paraId="2BDDBB59" w14:textId="77777777" w:rsidR="00F00BC7" w:rsidRDefault="00223A98">
            <w:pPr>
              <w:rPr>
                <w:b/>
                <w:bCs/>
              </w:rPr>
            </w:pPr>
            <w:r>
              <w:rPr>
                <w:b/>
                <w:bCs/>
              </w:rPr>
              <w:t>ICT</w:t>
            </w:r>
          </w:p>
        </w:tc>
        <w:tc>
          <w:tcPr>
            <w:tcW w:w="7320" w:type="dxa"/>
          </w:tcPr>
          <w:p w14:paraId="7468FCA0" w14:textId="77777777" w:rsidR="00F00BC7" w:rsidRDefault="00223A98">
            <w:r>
              <w:t>Revise for topic test next week (networks / effects of ICT)</w:t>
            </w:r>
          </w:p>
        </w:tc>
      </w:tr>
      <w:tr w:rsidR="00F00BC7" w14:paraId="0CD6A0A1" w14:textId="77777777">
        <w:tc>
          <w:tcPr>
            <w:tcW w:w="1696" w:type="dxa"/>
          </w:tcPr>
          <w:p w14:paraId="6168D2E6" w14:textId="77777777" w:rsidR="00F00BC7" w:rsidRDefault="00223A98">
            <w:pPr>
              <w:rPr>
                <w:b/>
                <w:bCs/>
              </w:rPr>
            </w:pPr>
            <w:r>
              <w:rPr>
                <w:b/>
                <w:bCs/>
              </w:rPr>
              <w:t>PE</w:t>
            </w:r>
          </w:p>
        </w:tc>
        <w:tc>
          <w:tcPr>
            <w:tcW w:w="7320" w:type="dxa"/>
          </w:tcPr>
          <w:p w14:paraId="0D6FA9EF" w14:textId="77777777" w:rsidR="00F00BC7" w:rsidRDefault="00223A98">
            <w:pPr>
              <w:rPr>
                <w:szCs w:val="18"/>
              </w:rPr>
            </w:pPr>
            <w:r>
              <w:rPr>
                <w:szCs w:val="18"/>
              </w:rPr>
              <w:t>Students are to complete the set of 12 exercises. They can complete the exercises in any order but they have to complete the correct timings and amounts.</w:t>
            </w:r>
          </w:p>
          <w:p w14:paraId="0FD6EA47" w14:textId="77777777" w:rsidR="00F00BC7" w:rsidRDefault="00223A98">
            <w:pPr>
              <w:rPr>
                <w:szCs w:val="18"/>
              </w:rPr>
            </w:pPr>
            <w:r>
              <w:rPr>
                <w:szCs w:val="18"/>
              </w:rPr>
              <w:t>Students should time themselves to see how quickly they can complete the circuit. Students are to then bring their times to the PE department to receive house points. The fastest female/</w:t>
            </w:r>
            <w:bookmarkStart w:id="0" w:name="_GoBack"/>
            <w:bookmarkEnd w:id="0"/>
            <w:r>
              <w:rPr>
                <w:szCs w:val="18"/>
              </w:rPr>
              <w:t>male to bring their timings in to the PE department will receive a reward.</w:t>
            </w:r>
          </w:p>
          <w:p w14:paraId="42E65EF7" w14:textId="77777777" w:rsidR="00F00BC7" w:rsidRDefault="00F00BC7">
            <w:pPr>
              <w:rPr>
                <w:szCs w:val="18"/>
              </w:rPr>
            </w:pPr>
          </w:p>
          <w:p w14:paraId="1AD5F3E9" w14:textId="77777777" w:rsidR="00F00BC7" w:rsidRDefault="00223A98">
            <w:pPr>
              <w:jc w:val="center"/>
              <w:rPr>
                <w:szCs w:val="18"/>
              </w:rPr>
            </w:pPr>
            <w:r>
              <w:rPr>
                <w:szCs w:val="18"/>
              </w:rPr>
              <w:t>15 burpees</w:t>
            </w:r>
          </w:p>
          <w:p w14:paraId="1CFB04BE" w14:textId="77777777" w:rsidR="00F00BC7" w:rsidRDefault="00223A98">
            <w:pPr>
              <w:jc w:val="center"/>
              <w:rPr>
                <w:szCs w:val="18"/>
              </w:rPr>
            </w:pPr>
            <w:r>
              <w:rPr>
                <w:szCs w:val="18"/>
              </w:rPr>
              <w:t>50 squats</w:t>
            </w:r>
          </w:p>
          <w:p w14:paraId="64F1B15B" w14:textId="77777777" w:rsidR="00F00BC7" w:rsidRDefault="00223A98">
            <w:pPr>
              <w:jc w:val="center"/>
              <w:rPr>
                <w:szCs w:val="18"/>
              </w:rPr>
            </w:pPr>
            <w:r>
              <w:rPr>
                <w:szCs w:val="18"/>
              </w:rPr>
              <w:t>45 second plank</w:t>
            </w:r>
          </w:p>
          <w:p w14:paraId="272DE313" w14:textId="77777777" w:rsidR="00F00BC7" w:rsidRDefault="00223A98">
            <w:pPr>
              <w:jc w:val="center"/>
              <w:rPr>
                <w:szCs w:val="18"/>
              </w:rPr>
            </w:pPr>
            <w:r>
              <w:rPr>
                <w:szCs w:val="18"/>
              </w:rPr>
              <w:t>100 star jumps</w:t>
            </w:r>
          </w:p>
          <w:p w14:paraId="266D22C6" w14:textId="77777777" w:rsidR="00F00BC7" w:rsidRDefault="00223A98">
            <w:pPr>
              <w:jc w:val="center"/>
              <w:rPr>
                <w:szCs w:val="18"/>
              </w:rPr>
            </w:pPr>
            <w:r>
              <w:rPr>
                <w:szCs w:val="18"/>
              </w:rPr>
              <w:t>50 sit ups</w:t>
            </w:r>
          </w:p>
          <w:p w14:paraId="43DBDBB9" w14:textId="77777777" w:rsidR="00F00BC7" w:rsidRDefault="00223A98">
            <w:pPr>
              <w:jc w:val="center"/>
              <w:rPr>
                <w:szCs w:val="18"/>
              </w:rPr>
            </w:pPr>
            <w:proofErr w:type="gramStart"/>
            <w:r>
              <w:rPr>
                <w:szCs w:val="18"/>
              </w:rPr>
              <w:t>1 minute</w:t>
            </w:r>
            <w:proofErr w:type="gramEnd"/>
            <w:r>
              <w:rPr>
                <w:szCs w:val="18"/>
              </w:rPr>
              <w:t xml:space="preserve"> wall squat</w:t>
            </w:r>
          </w:p>
          <w:p w14:paraId="64892138" w14:textId="77777777" w:rsidR="00F00BC7" w:rsidRDefault="00223A98">
            <w:pPr>
              <w:jc w:val="center"/>
              <w:rPr>
                <w:szCs w:val="18"/>
              </w:rPr>
            </w:pPr>
            <w:r>
              <w:rPr>
                <w:szCs w:val="18"/>
              </w:rPr>
              <w:t>40 push ups</w:t>
            </w:r>
          </w:p>
          <w:p w14:paraId="7BCC5973" w14:textId="77777777" w:rsidR="00F00BC7" w:rsidRDefault="00223A98">
            <w:pPr>
              <w:jc w:val="center"/>
              <w:rPr>
                <w:szCs w:val="18"/>
              </w:rPr>
            </w:pPr>
            <w:r>
              <w:rPr>
                <w:szCs w:val="18"/>
              </w:rPr>
              <w:t>36 lunges (18 on each leg)</w:t>
            </w:r>
          </w:p>
          <w:p w14:paraId="6990977F" w14:textId="77777777" w:rsidR="00F00BC7" w:rsidRDefault="00223A98">
            <w:pPr>
              <w:jc w:val="center"/>
              <w:rPr>
                <w:szCs w:val="18"/>
              </w:rPr>
            </w:pPr>
            <w:proofErr w:type="gramStart"/>
            <w:r>
              <w:rPr>
                <w:szCs w:val="18"/>
              </w:rPr>
              <w:t>30 second high</w:t>
            </w:r>
            <w:proofErr w:type="gramEnd"/>
            <w:r>
              <w:rPr>
                <w:szCs w:val="18"/>
              </w:rPr>
              <w:t xml:space="preserve"> knees</w:t>
            </w:r>
          </w:p>
          <w:p w14:paraId="6B10D3C0" w14:textId="77777777" w:rsidR="00F00BC7" w:rsidRDefault="00223A98">
            <w:pPr>
              <w:jc w:val="center"/>
              <w:rPr>
                <w:szCs w:val="18"/>
              </w:rPr>
            </w:pPr>
            <w:proofErr w:type="gramStart"/>
            <w:r>
              <w:rPr>
                <w:szCs w:val="18"/>
              </w:rPr>
              <w:t>1 minute</w:t>
            </w:r>
            <w:proofErr w:type="gramEnd"/>
            <w:r>
              <w:rPr>
                <w:szCs w:val="18"/>
              </w:rPr>
              <w:t xml:space="preserve"> skipping</w:t>
            </w:r>
          </w:p>
          <w:p w14:paraId="7F986D2C" w14:textId="77777777" w:rsidR="00F00BC7" w:rsidRDefault="00223A98">
            <w:pPr>
              <w:jc w:val="center"/>
              <w:rPr>
                <w:szCs w:val="18"/>
              </w:rPr>
            </w:pPr>
            <w:r>
              <w:rPr>
                <w:szCs w:val="18"/>
              </w:rPr>
              <w:t>50 side leg lifts (25 on each leg)</w:t>
            </w:r>
          </w:p>
          <w:p w14:paraId="15A13E14" w14:textId="77777777" w:rsidR="00F00BC7" w:rsidRDefault="00223A98">
            <w:pPr>
              <w:jc w:val="center"/>
              <w:rPr>
                <w:szCs w:val="18"/>
              </w:rPr>
            </w:pPr>
            <w:r>
              <w:rPr>
                <w:szCs w:val="18"/>
              </w:rPr>
              <w:t>15 jump squats</w:t>
            </w:r>
          </w:p>
          <w:p w14:paraId="65D739F0" w14:textId="77777777" w:rsidR="00F00BC7" w:rsidRDefault="00F00BC7">
            <w:pPr>
              <w:rPr>
                <w:szCs w:val="18"/>
              </w:rPr>
            </w:pPr>
          </w:p>
        </w:tc>
      </w:tr>
    </w:tbl>
    <w:p w14:paraId="20DCFE4E" w14:textId="77777777" w:rsidR="00F00BC7" w:rsidRDefault="00F00BC7">
      <w:pPr>
        <w:rPr>
          <w:b/>
          <w:bCs/>
          <w:u w:val="single"/>
        </w:rPr>
      </w:pPr>
    </w:p>
    <w:sectPr w:rsidR="00F00BC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72553"/>
    <w:multiLevelType w:val="hybridMultilevel"/>
    <w:tmpl w:val="475E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52A98"/>
    <w:multiLevelType w:val="hybridMultilevel"/>
    <w:tmpl w:val="6678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B26E10"/>
    <w:multiLevelType w:val="hybridMultilevel"/>
    <w:tmpl w:val="CD8AB20C"/>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3" w15:restartNumberingAfterBreak="0">
    <w:nsid w:val="4496009A"/>
    <w:multiLevelType w:val="hybridMultilevel"/>
    <w:tmpl w:val="FEAE0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C1E14"/>
    <w:multiLevelType w:val="hybridMultilevel"/>
    <w:tmpl w:val="553E867E"/>
    <w:lvl w:ilvl="0" w:tplc="F6244A20">
      <w:start w:val="1"/>
      <w:numFmt w:val="bullet"/>
      <w:lvlText w:val="•"/>
      <w:lvlJc w:val="left"/>
      <w:pPr>
        <w:tabs>
          <w:tab w:val="num" w:pos="720"/>
        </w:tabs>
        <w:ind w:left="720" w:hanging="360"/>
      </w:pPr>
      <w:rPr>
        <w:rFonts w:ascii="Arial" w:hAnsi="Arial" w:hint="default"/>
      </w:rPr>
    </w:lvl>
    <w:lvl w:ilvl="1" w:tplc="1ACC673A" w:tentative="1">
      <w:start w:val="1"/>
      <w:numFmt w:val="bullet"/>
      <w:lvlText w:val="•"/>
      <w:lvlJc w:val="left"/>
      <w:pPr>
        <w:tabs>
          <w:tab w:val="num" w:pos="1440"/>
        </w:tabs>
        <w:ind w:left="1440" w:hanging="360"/>
      </w:pPr>
      <w:rPr>
        <w:rFonts w:ascii="Arial" w:hAnsi="Arial" w:hint="default"/>
      </w:rPr>
    </w:lvl>
    <w:lvl w:ilvl="2" w:tplc="903E3C86" w:tentative="1">
      <w:start w:val="1"/>
      <w:numFmt w:val="bullet"/>
      <w:lvlText w:val="•"/>
      <w:lvlJc w:val="left"/>
      <w:pPr>
        <w:tabs>
          <w:tab w:val="num" w:pos="2160"/>
        </w:tabs>
        <w:ind w:left="2160" w:hanging="360"/>
      </w:pPr>
      <w:rPr>
        <w:rFonts w:ascii="Arial" w:hAnsi="Arial" w:hint="default"/>
      </w:rPr>
    </w:lvl>
    <w:lvl w:ilvl="3" w:tplc="48DC9A4C" w:tentative="1">
      <w:start w:val="1"/>
      <w:numFmt w:val="bullet"/>
      <w:lvlText w:val="•"/>
      <w:lvlJc w:val="left"/>
      <w:pPr>
        <w:tabs>
          <w:tab w:val="num" w:pos="2880"/>
        </w:tabs>
        <w:ind w:left="2880" w:hanging="360"/>
      </w:pPr>
      <w:rPr>
        <w:rFonts w:ascii="Arial" w:hAnsi="Arial" w:hint="default"/>
      </w:rPr>
    </w:lvl>
    <w:lvl w:ilvl="4" w:tplc="C12E761A" w:tentative="1">
      <w:start w:val="1"/>
      <w:numFmt w:val="bullet"/>
      <w:lvlText w:val="•"/>
      <w:lvlJc w:val="left"/>
      <w:pPr>
        <w:tabs>
          <w:tab w:val="num" w:pos="3600"/>
        </w:tabs>
        <w:ind w:left="3600" w:hanging="360"/>
      </w:pPr>
      <w:rPr>
        <w:rFonts w:ascii="Arial" w:hAnsi="Arial" w:hint="default"/>
      </w:rPr>
    </w:lvl>
    <w:lvl w:ilvl="5" w:tplc="1FE05856" w:tentative="1">
      <w:start w:val="1"/>
      <w:numFmt w:val="bullet"/>
      <w:lvlText w:val="•"/>
      <w:lvlJc w:val="left"/>
      <w:pPr>
        <w:tabs>
          <w:tab w:val="num" w:pos="4320"/>
        </w:tabs>
        <w:ind w:left="4320" w:hanging="360"/>
      </w:pPr>
      <w:rPr>
        <w:rFonts w:ascii="Arial" w:hAnsi="Arial" w:hint="default"/>
      </w:rPr>
    </w:lvl>
    <w:lvl w:ilvl="6" w:tplc="54B8A938" w:tentative="1">
      <w:start w:val="1"/>
      <w:numFmt w:val="bullet"/>
      <w:lvlText w:val="•"/>
      <w:lvlJc w:val="left"/>
      <w:pPr>
        <w:tabs>
          <w:tab w:val="num" w:pos="5040"/>
        </w:tabs>
        <w:ind w:left="5040" w:hanging="360"/>
      </w:pPr>
      <w:rPr>
        <w:rFonts w:ascii="Arial" w:hAnsi="Arial" w:hint="default"/>
      </w:rPr>
    </w:lvl>
    <w:lvl w:ilvl="7" w:tplc="5042854E" w:tentative="1">
      <w:start w:val="1"/>
      <w:numFmt w:val="bullet"/>
      <w:lvlText w:val="•"/>
      <w:lvlJc w:val="left"/>
      <w:pPr>
        <w:tabs>
          <w:tab w:val="num" w:pos="5760"/>
        </w:tabs>
        <w:ind w:left="5760" w:hanging="360"/>
      </w:pPr>
      <w:rPr>
        <w:rFonts w:ascii="Arial" w:hAnsi="Arial" w:hint="default"/>
      </w:rPr>
    </w:lvl>
    <w:lvl w:ilvl="8" w:tplc="8CFADE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5536E1"/>
    <w:multiLevelType w:val="hybridMultilevel"/>
    <w:tmpl w:val="402AF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B43F08"/>
    <w:multiLevelType w:val="hybridMultilevel"/>
    <w:tmpl w:val="9C421A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D3A483C"/>
    <w:multiLevelType w:val="hybridMultilevel"/>
    <w:tmpl w:val="BBD45602"/>
    <w:lvl w:ilvl="0" w:tplc="E1C85554">
      <w:start w:val="1"/>
      <w:numFmt w:val="bullet"/>
      <w:lvlText w:val="•"/>
      <w:lvlJc w:val="left"/>
      <w:pPr>
        <w:tabs>
          <w:tab w:val="num" w:pos="720"/>
        </w:tabs>
        <w:ind w:left="720" w:hanging="360"/>
      </w:pPr>
      <w:rPr>
        <w:rFonts w:ascii="Arial" w:hAnsi="Arial" w:hint="default"/>
      </w:rPr>
    </w:lvl>
    <w:lvl w:ilvl="1" w:tplc="032290C6" w:tentative="1">
      <w:start w:val="1"/>
      <w:numFmt w:val="bullet"/>
      <w:lvlText w:val="•"/>
      <w:lvlJc w:val="left"/>
      <w:pPr>
        <w:tabs>
          <w:tab w:val="num" w:pos="1440"/>
        </w:tabs>
        <w:ind w:left="1440" w:hanging="360"/>
      </w:pPr>
      <w:rPr>
        <w:rFonts w:ascii="Arial" w:hAnsi="Arial" w:hint="default"/>
      </w:rPr>
    </w:lvl>
    <w:lvl w:ilvl="2" w:tplc="6366D4C2" w:tentative="1">
      <w:start w:val="1"/>
      <w:numFmt w:val="bullet"/>
      <w:lvlText w:val="•"/>
      <w:lvlJc w:val="left"/>
      <w:pPr>
        <w:tabs>
          <w:tab w:val="num" w:pos="2160"/>
        </w:tabs>
        <w:ind w:left="2160" w:hanging="360"/>
      </w:pPr>
      <w:rPr>
        <w:rFonts w:ascii="Arial" w:hAnsi="Arial" w:hint="default"/>
      </w:rPr>
    </w:lvl>
    <w:lvl w:ilvl="3" w:tplc="BCF8F976" w:tentative="1">
      <w:start w:val="1"/>
      <w:numFmt w:val="bullet"/>
      <w:lvlText w:val="•"/>
      <w:lvlJc w:val="left"/>
      <w:pPr>
        <w:tabs>
          <w:tab w:val="num" w:pos="2880"/>
        </w:tabs>
        <w:ind w:left="2880" w:hanging="360"/>
      </w:pPr>
      <w:rPr>
        <w:rFonts w:ascii="Arial" w:hAnsi="Arial" w:hint="default"/>
      </w:rPr>
    </w:lvl>
    <w:lvl w:ilvl="4" w:tplc="C0143FF2" w:tentative="1">
      <w:start w:val="1"/>
      <w:numFmt w:val="bullet"/>
      <w:lvlText w:val="•"/>
      <w:lvlJc w:val="left"/>
      <w:pPr>
        <w:tabs>
          <w:tab w:val="num" w:pos="3600"/>
        </w:tabs>
        <w:ind w:left="3600" w:hanging="360"/>
      </w:pPr>
      <w:rPr>
        <w:rFonts w:ascii="Arial" w:hAnsi="Arial" w:hint="default"/>
      </w:rPr>
    </w:lvl>
    <w:lvl w:ilvl="5" w:tplc="87507C4E" w:tentative="1">
      <w:start w:val="1"/>
      <w:numFmt w:val="bullet"/>
      <w:lvlText w:val="•"/>
      <w:lvlJc w:val="left"/>
      <w:pPr>
        <w:tabs>
          <w:tab w:val="num" w:pos="4320"/>
        </w:tabs>
        <w:ind w:left="4320" w:hanging="360"/>
      </w:pPr>
      <w:rPr>
        <w:rFonts w:ascii="Arial" w:hAnsi="Arial" w:hint="default"/>
      </w:rPr>
    </w:lvl>
    <w:lvl w:ilvl="6" w:tplc="2FE85372" w:tentative="1">
      <w:start w:val="1"/>
      <w:numFmt w:val="bullet"/>
      <w:lvlText w:val="•"/>
      <w:lvlJc w:val="left"/>
      <w:pPr>
        <w:tabs>
          <w:tab w:val="num" w:pos="5040"/>
        </w:tabs>
        <w:ind w:left="5040" w:hanging="360"/>
      </w:pPr>
      <w:rPr>
        <w:rFonts w:ascii="Arial" w:hAnsi="Arial" w:hint="default"/>
      </w:rPr>
    </w:lvl>
    <w:lvl w:ilvl="7" w:tplc="AE64DE8E" w:tentative="1">
      <w:start w:val="1"/>
      <w:numFmt w:val="bullet"/>
      <w:lvlText w:val="•"/>
      <w:lvlJc w:val="left"/>
      <w:pPr>
        <w:tabs>
          <w:tab w:val="num" w:pos="5760"/>
        </w:tabs>
        <w:ind w:left="5760" w:hanging="360"/>
      </w:pPr>
      <w:rPr>
        <w:rFonts w:ascii="Arial" w:hAnsi="Arial" w:hint="default"/>
      </w:rPr>
    </w:lvl>
    <w:lvl w:ilvl="8" w:tplc="9AC8517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89D7C78"/>
    <w:multiLevelType w:val="hybridMultilevel"/>
    <w:tmpl w:val="ACBADC38"/>
    <w:lvl w:ilvl="0" w:tplc="FA22AB8A">
      <w:start w:val="1"/>
      <w:numFmt w:val="lowerLetter"/>
      <w:lvlText w:val="%1."/>
      <w:lvlJc w:val="left"/>
      <w:pPr>
        <w:tabs>
          <w:tab w:val="num" w:pos="720"/>
        </w:tabs>
        <w:ind w:left="720" w:hanging="360"/>
      </w:pPr>
    </w:lvl>
    <w:lvl w:ilvl="1" w:tplc="422CDF4E" w:tentative="1">
      <w:start w:val="1"/>
      <w:numFmt w:val="lowerLetter"/>
      <w:lvlText w:val="%2."/>
      <w:lvlJc w:val="left"/>
      <w:pPr>
        <w:tabs>
          <w:tab w:val="num" w:pos="1440"/>
        </w:tabs>
        <w:ind w:left="1440" w:hanging="360"/>
      </w:pPr>
    </w:lvl>
    <w:lvl w:ilvl="2" w:tplc="34061F1C" w:tentative="1">
      <w:start w:val="1"/>
      <w:numFmt w:val="lowerLetter"/>
      <w:lvlText w:val="%3."/>
      <w:lvlJc w:val="left"/>
      <w:pPr>
        <w:tabs>
          <w:tab w:val="num" w:pos="2160"/>
        </w:tabs>
        <w:ind w:left="2160" w:hanging="360"/>
      </w:pPr>
    </w:lvl>
    <w:lvl w:ilvl="3" w:tplc="FF10C15A" w:tentative="1">
      <w:start w:val="1"/>
      <w:numFmt w:val="lowerLetter"/>
      <w:lvlText w:val="%4."/>
      <w:lvlJc w:val="left"/>
      <w:pPr>
        <w:tabs>
          <w:tab w:val="num" w:pos="2880"/>
        </w:tabs>
        <w:ind w:left="2880" w:hanging="360"/>
      </w:pPr>
    </w:lvl>
    <w:lvl w:ilvl="4" w:tplc="565699FE" w:tentative="1">
      <w:start w:val="1"/>
      <w:numFmt w:val="lowerLetter"/>
      <w:lvlText w:val="%5."/>
      <w:lvlJc w:val="left"/>
      <w:pPr>
        <w:tabs>
          <w:tab w:val="num" w:pos="3600"/>
        </w:tabs>
        <w:ind w:left="3600" w:hanging="360"/>
      </w:pPr>
    </w:lvl>
    <w:lvl w:ilvl="5" w:tplc="14C64AE6" w:tentative="1">
      <w:start w:val="1"/>
      <w:numFmt w:val="lowerLetter"/>
      <w:lvlText w:val="%6."/>
      <w:lvlJc w:val="left"/>
      <w:pPr>
        <w:tabs>
          <w:tab w:val="num" w:pos="4320"/>
        </w:tabs>
        <w:ind w:left="4320" w:hanging="360"/>
      </w:pPr>
    </w:lvl>
    <w:lvl w:ilvl="6" w:tplc="C1346322" w:tentative="1">
      <w:start w:val="1"/>
      <w:numFmt w:val="lowerLetter"/>
      <w:lvlText w:val="%7."/>
      <w:lvlJc w:val="left"/>
      <w:pPr>
        <w:tabs>
          <w:tab w:val="num" w:pos="5040"/>
        </w:tabs>
        <w:ind w:left="5040" w:hanging="360"/>
      </w:pPr>
    </w:lvl>
    <w:lvl w:ilvl="7" w:tplc="A8CE8BBC" w:tentative="1">
      <w:start w:val="1"/>
      <w:numFmt w:val="lowerLetter"/>
      <w:lvlText w:val="%8."/>
      <w:lvlJc w:val="left"/>
      <w:pPr>
        <w:tabs>
          <w:tab w:val="num" w:pos="5760"/>
        </w:tabs>
        <w:ind w:left="5760" w:hanging="360"/>
      </w:pPr>
    </w:lvl>
    <w:lvl w:ilvl="8" w:tplc="2584B352" w:tentative="1">
      <w:start w:val="1"/>
      <w:numFmt w:val="lowerLetter"/>
      <w:lvlText w:val="%9."/>
      <w:lvlJc w:val="left"/>
      <w:pPr>
        <w:tabs>
          <w:tab w:val="num" w:pos="6480"/>
        </w:tabs>
        <w:ind w:left="6480" w:hanging="360"/>
      </w:pPr>
    </w:lvl>
  </w:abstractNum>
  <w:num w:numId="1">
    <w:abstractNumId w:val="6"/>
  </w:num>
  <w:num w:numId="2">
    <w:abstractNumId w:val="3"/>
  </w:num>
  <w:num w:numId="3">
    <w:abstractNumId w:val="0"/>
  </w:num>
  <w:num w:numId="4">
    <w:abstractNumId w:val="4"/>
  </w:num>
  <w:num w:numId="5">
    <w:abstractNumId w:val="7"/>
  </w:num>
  <w:num w:numId="6">
    <w:abstractNumId w:val="8"/>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C7"/>
    <w:rsid w:val="001A6811"/>
    <w:rsid w:val="00223A98"/>
    <w:rsid w:val="006A0DAE"/>
    <w:rsid w:val="00962D85"/>
    <w:rsid w:val="00F00B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89B9"/>
  <w15:chartTrackingRefBased/>
  <w15:docId w15:val="{086AA0DB-6D2F-4935-B47B-C1F10710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rsralphsclassroom.com" TargetMode="External"/><Relationship Id="rId5" Type="http://schemas.openxmlformats.org/officeDocument/2006/relationships/hyperlink" Target="https://www.youtube.com/watch?v=OttRV5ykP7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Pierce</dc:creator>
  <cp:keywords/>
  <dc:description/>
  <cp:lastModifiedBy>Zaheer Abass</cp:lastModifiedBy>
  <cp:revision>15</cp:revision>
  <dcterms:created xsi:type="dcterms:W3CDTF">2019-01-13T06:38:00Z</dcterms:created>
  <dcterms:modified xsi:type="dcterms:W3CDTF">2019-01-13T08:01:00Z</dcterms:modified>
</cp:coreProperties>
</file>